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2D" w:rsidRPr="00EB59C2" w:rsidRDefault="00CF792D" w:rsidP="00EB59C2">
      <w:pPr>
        <w:pStyle w:val="Ttulo1"/>
      </w:pPr>
      <w:bookmarkStart w:id="0" w:name="_GoBack"/>
      <w:bookmarkEnd w:id="0"/>
      <w:r w:rsidRPr="00EB59C2">
        <w:t>DECRETO LEY 13.236</w:t>
      </w:r>
    </w:p>
    <w:p w:rsidR="00CF792D" w:rsidRPr="00EB59C2" w:rsidRDefault="00CF792D" w:rsidP="00CF792D">
      <w:pPr>
        <w:pStyle w:val="NormalWeb"/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</w:pPr>
      <w:r w:rsidRPr="00EB59C2">
        <w:rPr>
          <w:rFonts w:asciiTheme="minorHAnsi" w:eastAsiaTheme="minorHAnsi" w:hAnsiTheme="minorHAnsi" w:cstheme="minorBidi"/>
          <w:b/>
          <w:noProof/>
          <w:sz w:val="20"/>
          <w:szCs w:val="20"/>
          <w:lang w:eastAsia="en-US"/>
        </w:rPr>
        <w:t>ARTICULO 50.-</w:t>
      </w:r>
      <w:r w:rsidRPr="00EB59C2"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  <w:t xml:space="preserve"> Será incompatible la percepción de los haberes de retiro o jubilación con el desempeño de cualquier actividad en relación de dependencia, con excepción de los servicios docentes. El Poder Ejecutivo podrá establecer por tiempo determinado y con carácter general, regímenes de compatibilidad limitada con reducción de los haberes previsionales.</w:t>
      </w:r>
    </w:p>
    <w:p w:rsidR="00204337" w:rsidRPr="00B25F2E" w:rsidRDefault="00204337" w:rsidP="00B25F2E">
      <w:pPr>
        <w:pStyle w:val="NormalWeb"/>
        <w:rPr>
          <w:rFonts w:asciiTheme="minorHAnsi" w:eastAsiaTheme="minorHAnsi" w:hAnsiTheme="minorHAnsi" w:cstheme="minorBidi"/>
          <w:noProof/>
          <w:sz w:val="20"/>
          <w:szCs w:val="20"/>
          <w:lang w:eastAsia="en-US"/>
        </w:rPr>
      </w:pPr>
    </w:p>
    <w:sectPr w:rsidR="00204337" w:rsidRPr="00B25F2E">
      <w:headerReference w:type="default" r:id="rId9"/>
      <w:pgSz w:w="11907" w:h="16840" w:code="9"/>
      <w:pgMar w:top="709" w:right="1134" w:bottom="16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19D" w:rsidRDefault="005A419D" w:rsidP="009175CE">
      <w:pPr>
        <w:spacing w:before="0" w:after="0" w:line="240" w:lineRule="auto"/>
      </w:pPr>
      <w:r>
        <w:separator/>
      </w:r>
    </w:p>
  </w:endnote>
  <w:endnote w:type="continuationSeparator" w:id="0">
    <w:p w:rsidR="005A419D" w:rsidRDefault="005A419D" w:rsidP="009175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19D" w:rsidRDefault="005A419D" w:rsidP="009175CE">
      <w:pPr>
        <w:spacing w:before="0" w:after="0" w:line="240" w:lineRule="auto"/>
      </w:pPr>
      <w:r>
        <w:separator/>
      </w:r>
    </w:p>
  </w:footnote>
  <w:footnote w:type="continuationSeparator" w:id="0">
    <w:p w:rsidR="005A419D" w:rsidRDefault="005A419D" w:rsidP="009175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5CE" w:rsidRDefault="00BB4D6D" w:rsidP="00BB4D6D">
    <w:pPr>
      <w:pStyle w:val="Ttulo8"/>
      <w:ind w:firstLine="708"/>
    </w:pPr>
    <w:r>
      <w:rPr>
        <w:lang w:val="es-AR" w:eastAsia="es-AR"/>
      </w:rPr>
      <w:drawing>
        <wp:anchor distT="0" distB="0" distL="114300" distR="114300" simplePos="0" relativeHeight="251658240" behindDoc="0" locked="0" layoutInCell="1" allowOverlap="1" wp14:anchorId="295EE018" wp14:editId="37C7CDB0">
          <wp:simplePos x="0" y="0"/>
          <wp:positionH relativeFrom="column">
            <wp:posOffset>-530225</wp:posOffset>
          </wp:positionH>
          <wp:positionV relativeFrom="paragraph">
            <wp:posOffset>-222250</wp:posOffset>
          </wp:positionV>
          <wp:extent cx="715010" cy="871220"/>
          <wp:effectExtent l="0" t="0" r="8890" b="508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(2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88" t="11940" r="19717" b="6966"/>
                  <a:stretch/>
                </pic:blipFill>
                <pic:spPr bwMode="auto">
                  <a:xfrm>
                    <a:off x="0" y="0"/>
                    <a:ext cx="715010" cy="871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75CE">
      <w:t>Centro de Ofi</w:t>
    </w:r>
    <w:r>
      <w:t xml:space="preserve">ciales Retirados de la Policía </w:t>
    </w:r>
    <w:r w:rsidR="009175CE">
      <w:t>de la Provincia de Buenos Aires</w:t>
    </w:r>
  </w:p>
  <w:p w:rsidR="00BB4D6D" w:rsidRDefault="00BB4D6D" w:rsidP="009175CE">
    <w:pPr>
      <w:pStyle w:val="Encabezado"/>
      <w:rPr>
        <w:rStyle w:val="nfasissutil"/>
      </w:rPr>
    </w:pPr>
  </w:p>
  <w:p w:rsidR="009175CE" w:rsidRPr="00BB4D6D" w:rsidRDefault="00BB4D6D" w:rsidP="009175CE">
    <w:pPr>
      <w:pStyle w:val="Encabezado"/>
      <w:rPr>
        <w:rStyle w:val="nfasissutil"/>
      </w:rPr>
    </w:pPr>
    <w:r>
      <w:rPr>
        <w:rStyle w:val="nfasissutil"/>
      </w:rPr>
      <w:tab/>
    </w:r>
    <w:r w:rsidR="009175CE" w:rsidRPr="00BB4D6D">
      <w:rPr>
        <w:rStyle w:val="nfasissutil"/>
      </w:rPr>
      <w:t>Personería Jurídica Mat. 7219/ Legajo 1-42490/87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AF9"/>
    <w:rsid w:val="0008595C"/>
    <w:rsid w:val="00164CB5"/>
    <w:rsid w:val="0017508C"/>
    <w:rsid w:val="001871F7"/>
    <w:rsid w:val="00196015"/>
    <w:rsid w:val="00204337"/>
    <w:rsid w:val="002D6BD0"/>
    <w:rsid w:val="005602AB"/>
    <w:rsid w:val="005A419D"/>
    <w:rsid w:val="00744921"/>
    <w:rsid w:val="007846EB"/>
    <w:rsid w:val="00861AF9"/>
    <w:rsid w:val="008D312F"/>
    <w:rsid w:val="009175CE"/>
    <w:rsid w:val="009B2DBA"/>
    <w:rsid w:val="00B21600"/>
    <w:rsid w:val="00B25F2E"/>
    <w:rsid w:val="00BB4D6D"/>
    <w:rsid w:val="00BD4BC3"/>
    <w:rsid w:val="00BE5801"/>
    <w:rsid w:val="00C51F7C"/>
    <w:rsid w:val="00CF792D"/>
    <w:rsid w:val="00E36BE7"/>
    <w:rsid w:val="00E44D14"/>
    <w:rsid w:val="00EB59C2"/>
    <w:rsid w:val="00E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EB"/>
    <w:rPr>
      <w:noProof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846EB"/>
    <w:pPr>
      <w:pBdr>
        <w:top w:val="single" w:sz="24" w:space="0" w:color="6076B4" w:themeColor="accent1"/>
        <w:left w:val="single" w:sz="24" w:space="0" w:color="6076B4" w:themeColor="accent1"/>
        <w:bottom w:val="single" w:sz="24" w:space="0" w:color="6076B4" w:themeColor="accent1"/>
        <w:right w:val="single" w:sz="24" w:space="0" w:color="6076B4" w:themeColor="accent1"/>
      </w:pBdr>
      <w:shd w:val="clear" w:color="auto" w:fill="6076B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46EB"/>
    <w:pPr>
      <w:pBdr>
        <w:top w:val="single" w:sz="24" w:space="0" w:color="DFE3F0" w:themeColor="accent1" w:themeTint="33"/>
        <w:left w:val="single" w:sz="24" w:space="0" w:color="DFE3F0" w:themeColor="accent1" w:themeTint="33"/>
        <w:bottom w:val="single" w:sz="24" w:space="0" w:color="DFE3F0" w:themeColor="accent1" w:themeTint="33"/>
        <w:right w:val="single" w:sz="24" w:space="0" w:color="DFE3F0" w:themeColor="accent1" w:themeTint="33"/>
      </w:pBdr>
      <w:shd w:val="clear" w:color="auto" w:fill="DFE3F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846EB"/>
    <w:pPr>
      <w:pBdr>
        <w:top w:val="single" w:sz="6" w:space="2" w:color="6076B4" w:themeColor="accent1"/>
        <w:left w:val="single" w:sz="6" w:space="2" w:color="6076B4" w:themeColor="accent1"/>
      </w:pBdr>
      <w:spacing w:before="300" w:after="0"/>
      <w:outlineLvl w:val="2"/>
    </w:pPr>
    <w:rPr>
      <w:caps/>
      <w:color w:val="2C385D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846EB"/>
    <w:pPr>
      <w:pBdr>
        <w:top w:val="dotted" w:sz="6" w:space="2" w:color="6076B4" w:themeColor="accent1"/>
        <w:left w:val="dotted" w:sz="6" w:space="2" w:color="6076B4" w:themeColor="accent1"/>
      </w:pBdr>
      <w:spacing w:before="300" w:after="0"/>
      <w:outlineLvl w:val="3"/>
    </w:pPr>
    <w:rPr>
      <w:caps/>
      <w:color w:val="42558C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846EB"/>
    <w:pPr>
      <w:pBdr>
        <w:bottom w:val="single" w:sz="6" w:space="1" w:color="6076B4" w:themeColor="accent1"/>
      </w:pBdr>
      <w:spacing w:before="300" w:after="0"/>
      <w:outlineLvl w:val="4"/>
    </w:pPr>
    <w:rPr>
      <w:caps/>
      <w:color w:val="42558C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846EB"/>
    <w:pPr>
      <w:pBdr>
        <w:bottom w:val="dotted" w:sz="6" w:space="1" w:color="6076B4" w:themeColor="accent1"/>
      </w:pBdr>
      <w:spacing w:before="300" w:after="0"/>
      <w:outlineLvl w:val="5"/>
    </w:pPr>
    <w:rPr>
      <w:caps/>
      <w:color w:val="42558C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846EB"/>
    <w:pPr>
      <w:spacing w:before="300" w:after="0"/>
      <w:outlineLvl w:val="6"/>
    </w:pPr>
    <w:rPr>
      <w:caps/>
      <w:color w:val="42558C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846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6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46EB"/>
    <w:rPr>
      <w:b/>
      <w:bCs/>
      <w:caps/>
      <w:color w:val="FFFFFF" w:themeColor="background1"/>
      <w:spacing w:val="15"/>
      <w:shd w:val="clear" w:color="auto" w:fill="6076B4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7846EB"/>
    <w:rPr>
      <w:caps/>
      <w:spacing w:val="15"/>
      <w:shd w:val="clear" w:color="auto" w:fill="DFE3F0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7846EB"/>
    <w:rPr>
      <w:caps/>
      <w:color w:val="2C385D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7846EB"/>
    <w:rPr>
      <w:caps/>
      <w:color w:val="42558C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7846EB"/>
    <w:rPr>
      <w:caps/>
      <w:color w:val="42558C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7846EB"/>
    <w:rPr>
      <w:caps/>
      <w:color w:val="42558C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sid w:val="007846EB"/>
    <w:rPr>
      <w:caps/>
      <w:color w:val="42558C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sid w:val="007846EB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6EB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846EB"/>
    <w:rPr>
      <w:b/>
      <w:bCs/>
      <w:color w:val="42558C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7846EB"/>
    <w:pPr>
      <w:spacing w:before="720"/>
    </w:pPr>
    <w:rPr>
      <w:caps/>
      <w:color w:val="6076B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846EB"/>
    <w:rPr>
      <w:caps/>
      <w:color w:val="6076B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6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846EB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qFormat/>
    <w:rsid w:val="007846EB"/>
    <w:rPr>
      <w:b/>
      <w:bCs/>
    </w:rPr>
  </w:style>
  <w:style w:type="character" w:styleId="nfasis">
    <w:name w:val="Emphasis"/>
    <w:uiPriority w:val="20"/>
    <w:qFormat/>
    <w:rsid w:val="007846EB"/>
    <w:rPr>
      <w:caps/>
      <w:color w:val="2C385D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7846EB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46EB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7846E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846E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846EB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6EB"/>
    <w:pPr>
      <w:pBdr>
        <w:top w:val="single" w:sz="4" w:space="10" w:color="6076B4" w:themeColor="accent1"/>
        <w:left w:val="single" w:sz="4" w:space="10" w:color="6076B4" w:themeColor="accent1"/>
      </w:pBdr>
      <w:spacing w:after="0"/>
      <w:ind w:left="1296" w:right="1152"/>
      <w:jc w:val="both"/>
    </w:pPr>
    <w:rPr>
      <w:i/>
      <w:iCs/>
      <w:color w:val="6076B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6EB"/>
    <w:rPr>
      <w:i/>
      <w:iCs/>
      <w:color w:val="6076B4" w:themeColor="accent1"/>
      <w:sz w:val="20"/>
      <w:szCs w:val="20"/>
    </w:rPr>
  </w:style>
  <w:style w:type="character" w:styleId="nfasissutil">
    <w:name w:val="Subtle Emphasis"/>
    <w:uiPriority w:val="19"/>
    <w:qFormat/>
    <w:rsid w:val="007846EB"/>
    <w:rPr>
      <w:i/>
      <w:iCs/>
      <w:color w:val="2C385D" w:themeColor="accent1" w:themeShade="7F"/>
    </w:rPr>
  </w:style>
  <w:style w:type="character" w:styleId="nfasisintenso">
    <w:name w:val="Intense Emphasis"/>
    <w:uiPriority w:val="21"/>
    <w:qFormat/>
    <w:rsid w:val="007846EB"/>
    <w:rPr>
      <w:b/>
      <w:bCs/>
      <w:caps/>
      <w:color w:val="2C385D" w:themeColor="accent1" w:themeShade="7F"/>
      <w:spacing w:val="10"/>
    </w:rPr>
  </w:style>
  <w:style w:type="character" w:styleId="Referenciasutil">
    <w:name w:val="Subtle Reference"/>
    <w:uiPriority w:val="31"/>
    <w:qFormat/>
    <w:rsid w:val="007846EB"/>
    <w:rPr>
      <w:b/>
      <w:bCs/>
      <w:color w:val="6076B4" w:themeColor="accent1"/>
    </w:rPr>
  </w:style>
  <w:style w:type="character" w:styleId="Referenciaintensa">
    <w:name w:val="Intense Reference"/>
    <w:uiPriority w:val="32"/>
    <w:qFormat/>
    <w:rsid w:val="007846EB"/>
    <w:rPr>
      <w:b/>
      <w:bCs/>
      <w:i/>
      <w:iCs/>
      <w:caps/>
      <w:color w:val="6076B4" w:themeColor="accent1"/>
    </w:rPr>
  </w:style>
  <w:style w:type="character" w:styleId="Ttulodellibro">
    <w:name w:val="Book Title"/>
    <w:uiPriority w:val="33"/>
    <w:qFormat/>
    <w:rsid w:val="007846EB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846EB"/>
    <w:pPr>
      <w:outlineLvl w:val="9"/>
    </w:pPr>
    <w:rPr>
      <w:lang w:bidi="en-US"/>
    </w:rPr>
  </w:style>
  <w:style w:type="paragraph" w:styleId="Textoindependiente">
    <w:name w:val="Body Text"/>
    <w:basedOn w:val="Normal"/>
    <w:link w:val="TextoindependienteCar"/>
    <w:semiHidden/>
    <w:rsid w:val="00861AF9"/>
    <w:pPr>
      <w:spacing w:before="0" w:after="0" w:line="240" w:lineRule="auto"/>
    </w:pPr>
    <w:rPr>
      <w:rFonts w:ascii="Tahoma" w:eastAsia="Times New Roman" w:hAnsi="Tahoma" w:cs="Tahoma"/>
      <w:noProof w:val="0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61AF9"/>
    <w:rPr>
      <w:rFonts w:ascii="Tahoma" w:eastAsia="Times New Roman" w:hAnsi="Tahoma" w:cs="Tahoma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175C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5CE"/>
    <w:rPr>
      <w:noProof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75C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5CE"/>
    <w:rPr>
      <w:noProof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175C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175CE"/>
    <w:rPr>
      <w:noProof/>
      <w:sz w:val="16"/>
      <w:szCs w:val="16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5C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5CE"/>
    <w:rPr>
      <w:noProof/>
      <w:sz w:val="20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0433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04337"/>
    <w:rPr>
      <w:noProof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0433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04337"/>
    <w:rPr>
      <w:noProof/>
      <w:sz w:val="16"/>
      <w:szCs w:val="1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01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015"/>
    <w:rPr>
      <w:rFonts w:ascii="Tahoma" w:hAnsi="Tahoma" w:cs="Tahoma"/>
      <w:noProof/>
      <w:sz w:val="16"/>
      <w:szCs w:val="16"/>
      <w:lang w:val="es-ES"/>
    </w:rPr>
  </w:style>
  <w:style w:type="paragraph" w:customStyle="1" w:styleId="capitulo">
    <w:name w:val="capitulo"/>
    <w:basedOn w:val="Normal"/>
    <w:rsid w:val="0056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NormalWeb">
    <w:name w:val="Normal (Web)"/>
    <w:basedOn w:val="Normal"/>
    <w:rsid w:val="0056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customStyle="1" w:styleId="tituloley">
    <w:name w:val="tituloley"/>
    <w:basedOn w:val="Normal"/>
    <w:rsid w:val="0056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customStyle="1" w:styleId="tituloley2">
    <w:name w:val="tituloley2"/>
    <w:basedOn w:val="Normal"/>
    <w:rsid w:val="0056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customStyle="1" w:styleId="textoarticuloitem">
    <w:name w:val="textoarticuloitem"/>
    <w:basedOn w:val="Normal"/>
    <w:rsid w:val="0056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character" w:customStyle="1" w:styleId="capitulo1">
    <w:name w:val="capitulo1"/>
    <w:basedOn w:val="Fuentedeprrafopredeter"/>
    <w:rsid w:val="005602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6EB"/>
    <w:rPr>
      <w:noProof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846EB"/>
    <w:pPr>
      <w:pBdr>
        <w:top w:val="single" w:sz="24" w:space="0" w:color="6076B4" w:themeColor="accent1"/>
        <w:left w:val="single" w:sz="24" w:space="0" w:color="6076B4" w:themeColor="accent1"/>
        <w:bottom w:val="single" w:sz="24" w:space="0" w:color="6076B4" w:themeColor="accent1"/>
        <w:right w:val="single" w:sz="24" w:space="0" w:color="6076B4" w:themeColor="accent1"/>
      </w:pBdr>
      <w:shd w:val="clear" w:color="auto" w:fill="6076B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46EB"/>
    <w:pPr>
      <w:pBdr>
        <w:top w:val="single" w:sz="24" w:space="0" w:color="DFE3F0" w:themeColor="accent1" w:themeTint="33"/>
        <w:left w:val="single" w:sz="24" w:space="0" w:color="DFE3F0" w:themeColor="accent1" w:themeTint="33"/>
        <w:bottom w:val="single" w:sz="24" w:space="0" w:color="DFE3F0" w:themeColor="accent1" w:themeTint="33"/>
        <w:right w:val="single" w:sz="24" w:space="0" w:color="DFE3F0" w:themeColor="accent1" w:themeTint="33"/>
      </w:pBdr>
      <w:shd w:val="clear" w:color="auto" w:fill="DFE3F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846EB"/>
    <w:pPr>
      <w:pBdr>
        <w:top w:val="single" w:sz="6" w:space="2" w:color="6076B4" w:themeColor="accent1"/>
        <w:left w:val="single" w:sz="6" w:space="2" w:color="6076B4" w:themeColor="accent1"/>
      </w:pBdr>
      <w:spacing w:before="300" w:after="0"/>
      <w:outlineLvl w:val="2"/>
    </w:pPr>
    <w:rPr>
      <w:caps/>
      <w:color w:val="2C385D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846EB"/>
    <w:pPr>
      <w:pBdr>
        <w:top w:val="dotted" w:sz="6" w:space="2" w:color="6076B4" w:themeColor="accent1"/>
        <w:left w:val="dotted" w:sz="6" w:space="2" w:color="6076B4" w:themeColor="accent1"/>
      </w:pBdr>
      <w:spacing w:before="300" w:after="0"/>
      <w:outlineLvl w:val="3"/>
    </w:pPr>
    <w:rPr>
      <w:caps/>
      <w:color w:val="42558C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846EB"/>
    <w:pPr>
      <w:pBdr>
        <w:bottom w:val="single" w:sz="6" w:space="1" w:color="6076B4" w:themeColor="accent1"/>
      </w:pBdr>
      <w:spacing w:before="300" w:after="0"/>
      <w:outlineLvl w:val="4"/>
    </w:pPr>
    <w:rPr>
      <w:caps/>
      <w:color w:val="42558C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7846EB"/>
    <w:pPr>
      <w:pBdr>
        <w:bottom w:val="dotted" w:sz="6" w:space="1" w:color="6076B4" w:themeColor="accent1"/>
      </w:pBdr>
      <w:spacing w:before="300" w:after="0"/>
      <w:outlineLvl w:val="5"/>
    </w:pPr>
    <w:rPr>
      <w:caps/>
      <w:color w:val="42558C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846EB"/>
    <w:pPr>
      <w:spacing w:before="300" w:after="0"/>
      <w:outlineLvl w:val="6"/>
    </w:pPr>
    <w:rPr>
      <w:caps/>
      <w:color w:val="42558C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846E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6E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46EB"/>
    <w:rPr>
      <w:b/>
      <w:bCs/>
      <w:caps/>
      <w:color w:val="FFFFFF" w:themeColor="background1"/>
      <w:spacing w:val="15"/>
      <w:shd w:val="clear" w:color="auto" w:fill="6076B4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7846EB"/>
    <w:rPr>
      <w:caps/>
      <w:spacing w:val="15"/>
      <w:shd w:val="clear" w:color="auto" w:fill="DFE3F0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7846EB"/>
    <w:rPr>
      <w:caps/>
      <w:color w:val="2C385D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rsid w:val="007846EB"/>
    <w:rPr>
      <w:caps/>
      <w:color w:val="42558C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rsid w:val="007846EB"/>
    <w:rPr>
      <w:caps/>
      <w:color w:val="42558C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rsid w:val="007846EB"/>
    <w:rPr>
      <w:caps/>
      <w:color w:val="42558C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rsid w:val="007846EB"/>
    <w:rPr>
      <w:caps/>
      <w:color w:val="42558C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rsid w:val="007846EB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6EB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846EB"/>
    <w:rPr>
      <w:b/>
      <w:bCs/>
      <w:color w:val="42558C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7846EB"/>
    <w:pPr>
      <w:spacing w:before="720"/>
    </w:pPr>
    <w:rPr>
      <w:caps/>
      <w:color w:val="6076B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846EB"/>
    <w:rPr>
      <w:caps/>
      <w:color w:val="6076B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6E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846EB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qFormat/>
    <w:rsid w:val="007846EB"/>
    <w:rPr>
      <w:b/>
      <w:bCs/>
    </w:rPr>
  </w:style>
  <w:style w:type="character" w:styleId="nfasis">
    <w:name w:val="Emphasis"/>
    <w:uiPriority w:val="20"/>
    <w:qFormat/>
    <w:rsid w:val="007846EB"/>
    <w:rPr>
      <w:caps/>
      <w:color w:val="2C385D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7846EB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46EB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7846E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846E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7846EB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6EB"/>
    <w:pPr>
      <w:pBdr>
        <w:top w:val="single" w:sz="4" w:space="10" w:color="6076B4" w:themeColor="accent1"/>
        <w:left w:val="single" w:sz="4" w:space="10" w:color="6076B4" w:themeColor="accent1"/>
      </w:pBdr>
      <w:spacing w:after="0"/>
      <w:ind w:left="1296" w:right="1152"/>
      <w:jc w:val="both"/>
    </w:pPr>
    <w:rPr>
      <w:i/>
      <w:iCs/>
      <w:color w:val="6076B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6EB"/>
    <w:rPr>
      <w:i/>
      <w:iCs/>
      <w:color w:val="6076B4" w:themeColor="accent1"/>
      <w:sz w:val="20"/>
      <w:szCs w:val="20"/>
    </w:rPr>
  </w:style>
  <w:style w:type="character" w:styleId="nfasissutil">
    <w:name w:val="Subtle Emphasis"/>
    <w:uiPriority w:val="19"/>
    <w:qFormat/>
    <w:rsid w:val="007846EB"/>
    <w:rPr>
      <w:i/>
      <w:iCs/>
      <w:color w:val="2C385D" w:themeColor="accent1" w:themeShade="7F"/>
    </w:rPr>
  </w:style>
  <w:style w:type="character" w:styleId="nfasisintenso">
    <w:name w:val="Intense Emphasis"/>
    <w:uiPriority w:val="21"/>
    <w:qFormat/>
    <w:rsid w:val="007846EB"/>
    <w:rPr>
      <w:b/>
      <w:bCs/>
      <w:caps/>
      <w:color w:val="2C385D" w:themeColor="accent1" w:themeShade="7F"/>
      <w:spacing w:val="10"/>
    </w:rPr>
  </w:style>
  <w:style w:type="character" w:styleId="Referenciasutil">
    <w:name w:val="Subtle Reference"/>
    <w:uiPriority w:val="31"/>
    <w:qFormat/>
    <w:rsid w:val="007846EB"/>
    <w:rPr>
      <w:b/>
      <w:bCs/>
      <w:color w:val="6076B4" w:themeColor="accent1"/>
    </w:rPr>
  </w:style>
  <w:style w:type="character" w:styleId="Referenciaintensa">
    <w:name w:val="Intense Reference"/>
    <w:uiPriority w:val="32"/>
    <w:qFormat/>
    <w:rsid w:val="007846EB"/>
    <w:rPr>
      <w:b/>
      <w:bCs/>
      <w:i/>
      <w:iCs/>
      <w:caps/>
      <w:color w:val="6076B4" w:themeColor="accent1"/>
    </w:rPr>
  </w:style>
  <w:style w:type="character" w:styleId="Ttulodellibro">
    <w:name w:val="Book Title"/>
    <w:uiPriority w:val="33"/>
    <w:qFormat/>
    <w:rsid w:val="007846EB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846EB"/>
    <w:pPr>
      <w:outlineLvl w:val="9"/>
    </w:pPr>
    <w:rPr>
      <w:lang w:bidi="en-US"/>
    </w:rPr>
  </w:style>
  <w:style w:type="paragraph" w:styleId="Textoindependiente">
    <w:name w:val="Body Text"/>
    <w:basedOn w:val="Normal"/>
    <w:link w:val="TextoindependienteCar"/>
    <w:semiHidden/>
    <w:rsid w:val="00861AF9"/>
    <w:pPr>
      <w:spacing w:before="0" w:after="0" w:line="240" w:lineRule="auto"/>
    </w:pPr>
    <w:rPr>
      <w:rFonts w:ascii="Tahoma" w:eastAsia="Times New Roman" w:hAnsi="Tahoma" w:cs="Tahoma"/>
      <w:noProof w:val="0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61AF9"/>
    <w:rPr>
      <w:rFonts w:ascii="Tahoma" w:eastAsia="Times New Roman" w:hAnsi="Tahoma" w:cs="Tahoma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175C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5CE"/>
    <w:rPr>
      <w:noProof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175C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5CE"/>
    <w:rPr>
      <w:noProof/>
      <w:sz w:val="20"/>
      <w:szCs w:val="2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175C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175CE"/>
    <w:rPr>
      <w:noProof/>
      <w:sz w:val="16"/>
      <w:szCs w:val="16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5C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5CE"/>
    <w:rPr>
      <w:noProof/>
      <w:sz w:val="20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0433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04337"/>
    <w:rPr>
      <w:noProof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0433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04337"/>
    <w:rPr>
      <w:noProof/>
      <w:sz w:val="16"/>
      <w:szCs w:val="1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01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015"/>
    <w:rPr>
      <w:rFonts w:ascii="Tahoma" w:hAnsi="Tahoma" w:cs="Tahoma"/>
      <w:noProof/>
      <w:sz w:val="16"/>
      <w:szCs w:val="16"/>
      <w:lang w:val="es-ES"/>
    </w:rPr>
  </w:style>
  <w:style w:type="paragraph" w:customStyle="1" w:styleId="capitulo">
    <w:name w:val="capitulo"/>
    <w:basedOn w:val="Normal"/>
    <w:rsid w:val="0056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NormalWeb">
    <w:name w:val="Normal (Web)"/>
    <w:basedOn w:val="Normal"/>
    <w:rsid w:val="0056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customStyle="1" w:styleId="tituloley">
    <w:name w:val="tituloley"/>
    <w:basedOn w:val="Normal"/>
    <w:rsid w:val="0056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customStyle="1" w:styleId="tituloley2">
    <w:name w:val="tituloley2"/>
    <w:basedOn w:val="Normal"/>
    <w:rsid w:val="0056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customStyle="1" w:styleId="textoarticuloitem">
    <w:name w:val="textoarticuloitem"/>
    <w:basedOn w:val="Normal"/>
    <w:rsid w:val="0056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character" w:customStyle="1" w:styleId="capitulo1">
    <w:name w:val="capitulo1"/>
    <w:basedOn w:val="Fuentedeprrafopredeter"/>
    <w:rsid w:val="00560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Ejecutivo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79DA-0C65-4920-9B41-F7CE40A80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2018-07-26T14:02:00Z</dcterms:created>
  <dcterms:modified xsi:type="dcterms:W3CDTF">2018-07-26T14:02:00Z</dcterms:modified>
</cp:coreProperties>
</file>